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246" w:rsidRPr="002831EF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831E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37B4C" w:rsidRPr="002831EF">
        <w:rPr>
          <w:rFonts w:ascii="Times New Roman" w:hAnsi="Times New Roman" w:cs="Times New Roman"/>
          <w:sz w:val="24"/>
          <w:szCs w:val="24"/>
        </w:rPr>
        <w:t>7</w:t>
      </w:r>
    </w:p>
    <w:p w:rsidR="00E20246" w:rsidRPr="002831EF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831EF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:rsidR="00E20246" w:rsidRPr="002831EF" w:rsidRDefault="000B14E7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831EF">
        <w:rPr>
          <w:rFonts w:ascii="Times New Roman" w:hAnsi="Times New Roman" w:cs="Times New Roman"/>
          <w:sz w:val="24"/>
          <w:szCs w:val="24"/>
        </w:rPr>
        <w:t>муниципального</w:t>
      </w:r>
      <w:r w:rsidR="001E069F" w:rsidRPr="002831EF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2831EF">
        <w:rPr>
          <w:rFonts w:ascii="Times New Roman" w:hAnsi="Times New Roman" w:cs="Times New Roman"/>
          <w:sz w:val="24"/>
          <w:szCs w:val="24"/>
        </w:rPr>
        <w:t>6</w:t>
      </w:r>
      <w:r w:rsidR="00E20246" w:rsidRPr="002831E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E20246" w:rsidRPr="002831EF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2831E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 w:rsidRPr="002831EF">
        <w:rPr>
          <w:rFonts w:ascii="Times New Roman" w:hAnsi="Times New Roman" w:cs="Times New Roman"/>
          <w:sz w:val="24"/>
          <w:szCs w:val="24"/>
        </w:rPr>
        <w:t>202</w:t>
      </w:r>
      <w:r w:rsidR="000B14E7" w:rsidRPr="002831EF">
        <w:rPr>
          <w:rFonts w:ascii="Times New Roman" w:hAnsi="Times New Roman" w:cs="Times New Roman"/>
          <w:sz w:val="24"/>
          <w:szCs w:val="24"/>
        </w:rPr>
        <w:t>7</w:t>
      </w:r>
      <w:r w:rsidR="001E069F" w:rsidRPr="002831EF">
        <w:rPr>
          <w:rFonts w:ascii="Times New Roman" w:hAnsi="Times New Roman" w:cs="Times New Roman"/>
          <w:sz w:val="24"/>
          <w:szCs w:val="24"/>
        </w:rPr>
        <w:t xml:space="preserve"> и 202</w:t>
      </w:r>
      <w:r w:rsidR="000B14E7" w:rsidRPr="002831EF">
        <w:rPr>
          <w:rFonts w:ascii="Times New Roman" w:hAnsi="Times New Roman" w:cs="Times New Roman"/>
          <w:sz w:val="24"/>
          <w:szCs w:val="24"/>
        </w:rPr>
        <w:t>8</w:t>
      </w:r>
      <w:r w:rsidRPr="002831EF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363D4D" w:rsidRPr="002831EF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363D4D" w:rsidRPr="002831EF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:rsidR="00137B4C" w:rsidRPr="002831EF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Распределение бюджетных ассигнований </w:t>
      </w:r>
    </w:p>
    <w:p w:rsidR="00137B4C" w:rsidRPr="002831EF" w:rsidRDefault="007321E8" w:rsidP="00137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из бюджета Лесозаводского </w:t>
      </w:r>
      <w:r w:rsidR="000B14E7"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муниципального </w:t>
      </w:r>
      <w:r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округа </w:t>
      </w:r>
    </w:p>
    <w:p w:rsidR="00137B4C" w:rsidRPr="002831EF" w:rsidRDefault="00137B4C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плановый период 202</w:t>
      </w:r>
      <w:r w:rsidR="000B14E7"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202</w:t>
      </w:r>
      <w:r w:rsidR="000B14E7"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годов </w:t>
      </w:r>
    </w:p>
    <w:p w:rsidR="00137B4C" w:rsidRPr="002831EF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 ведомственной структуре расходов </w:t>
      </w:r>
    </w:p>
    <w:p w:rsidR="007321E8" w:rsidRPr="002831EF" w:rsidRDefault="007321E8" w:rsidP="007321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бюджета Лесозаводского </w:t>
      </w:r>
      <w:r w:rsidR="000B14E7"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муниципального </w:t>
      </w:r>
      <w:r w:rsidRPr="002831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округа</w:t>
      </w:r>
    </w:p>
    <w:p w:rsidR="00363D4D" w:rsidRPr="002831EF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tbl>
      <w:tblPr>
        <w:tblW w:w="1049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9"/>
        <w:gridCol w:w="1559"/>
        <w:gridCol w:w="709"/>
        <w:gridCol w:w="8"/>
        <w:gridCol w:w="1834"/>
        <w:gridCol w:w="8"/>
        <w:gridCol w:w="1834"/>
        <w:gridCol w:w="8"/>
      </w:tblGrid>
      <w:tr w:rsidR="00E90B3B" w:rsidRPr="001C51F7" w:rsidTr="001C51F7"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E7" w:rsidRPr="001C51F7" w:rsidRDefault="000B14E7" w:rsidP="000B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51F7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E7" w:rsidRPr="001C51F7" w:rsidRDefault="000B14E7" w:rsidP="000B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C51F7">
              <w:rPr>
                <w:rFonts w:ascii="Times New Roman" w:hAnsi="Times New Roman" w:cs="Times New Roman"/>
                <w:b/>
              </w:rPr>
              <w:t>Вед.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E7" w:rsidRPr="001C51F7" w:rsidRDefault="000B14E7" w:rsidP="000B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C51F7">
              <w:rPr>
                <w:rFonts w:ascii="Times New Roman" w:hAnsi="Times New Roman" w:cs="Times New Roman"/>
                <w:b/>
              </w:rPr>
              <w:t>Разд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E7" w:rsidRPr="001C51F7" w:rsidRDefault="000B14E7" w:rsidP="000B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C51F7">
              <w:rPr>
                <w:rFonts w:ascii="Times New Roman" w:hAnsi="Times New Roman" w:cs="Times New Roman"/>
                <w:b/>
              </w:rPr>
              <w:t>Ц.ст</w:t>
            </w:r>
            <w:proofErr w:type="spellEnd"/>
            <w:r w:rsidRPr="001C51F7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14E7" w:rsidRPr="001C51F7" w:rsidRDefault="000B14E7" w:rsidP="000B1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C51F7">
              <w:rPr>
                <w:rFonts w:ascii="Times New Roman" w:hAnsi="Times New Roman" w:cs="Times New Roman"/>
                <w:b/>
              </w:rPr>
              <w:t>Расх</w:t>
            </w:r>
            <w:proofErr w:type="spellEnd"/>
          </w:p>
        </w:tc>
        <w:tc>
          <w:tcPr>
            <w:tcW w:w="36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1C51F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51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Сумма, рублей</w:t>
            </w:r>
          </w:p>
        </w:tc>
      </w:tr>
      <w:tr w:rsidR="00E90B3B" w:rsidRPr="001C51F7" w:rsidTr="001C51F7">
        <w:trPr>
          <w:gridAfter w:val="1"/>
          <w:wAfter w:w="8" w:type="dxa"/>
        </w:trPr>
        <w:tc>
          <w:tcPr>
            <w:tcW w:w="31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1C51F7" w:rsidRDefault="000B14E7" w:rsidP="000B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1C51F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1C51F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1C51F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1C51F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1C51F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51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 2027 год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14E7" w:rsidRPr="001C51F7" w:rsidRDefault="000B14E7" w:rsidP="000B1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51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 2028 год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Муниципальное казенное учреждение "Управление по делам гражданской обороны и чрезвычайным ситуациям Лесозаводского муниципального округа"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15 721 120,00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14 521 120,00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</w:t>
            </w:r>
            <w:bookmarkStart w:id="0" w:name="_GoBack"/>
            <w:bookmarkEnd w:id="0"/>
            <w:r w:rsidRPr="001C51F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14 370 880,00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14 070 880,00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14 370 880,00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14 070 880,00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14 370 880,00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14 070 880,00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14 370 880,00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14 070 880,00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14 370 880,00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14 070 880,00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604 480,00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304 480,00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604 480,00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304 480,00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Контрольно-счетная палата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7 010 530,00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7 010 530,00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 ОМСУ и казённых учреждений Лесозаводского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4 869 260,00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4 869 260,00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4 733 070,00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4 733 070,00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4 733 070,00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4 733 070,00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2 141 270,00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2 141 270,00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2 134 270,00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2 134 270,00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2 134 270,00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2 134 270,00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Муниципальное казенное учреждение "Управление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1 396 849 158,48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1 458 614 310,97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1 384 306 338,48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1 445 619 527,97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437 738 403,00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461 583 915,00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437 738 403,00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461 583 915,00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437 738 403,00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461 583 915,00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140 867 650,00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145 464 980,00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140 867 650,00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145 464 980,00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140 867 650,00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145 464 980,00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C51F7">
              <w:rPr>
                <w:rFonts w:ascii="Times New Roman" w:hAnsi="Times New Roman" w:cs="Times New Roman"/>
                <w:color w:val="000000"/>
              </w:rPr>
              <w:t>Субвенции  из</w:t>
            </w:r>
            <w:proofErr w:type="gramEnd"/>
            <w:r w:rsidRPr="001C51F7">
              <w:rPr>
                <w:rFonts w:ascii="Times New Roman" w:hAnsi="Times New Roman" w:cs="Times New Roman"/>
                <w:color w:val="000000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296 242 753,00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315 840 935,00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296 242 753,00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315 840 935,00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296 242 753,00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315 840 935,00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528 000,00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528 000,00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528 000,00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805 299 600,70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845 339 046,16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805 299 600,70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845 339 046,16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805 299 600,70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845 339 046,16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185 820 230,00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189 717 380,00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185 820 230,00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189 717 380,00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185 820 230,00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189 717 380,00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510 288 771,00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543 415 133,00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510 288 771,00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543 415 133,00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510 288 771,00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543 415 133,00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568 000,00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468 000,00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568 000,00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468 000,00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568 000,00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468 000,00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32 393 644,50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31 076 493,00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32 393 644,50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31 076 493,00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32 393 644,50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31 076 493,00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Формирование ИТ-инфраструктуры в государственных и муниципальных образовательных организациях для обеспечения в помещениях безопасного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022Ц255450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4 294 106,08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022Ц255450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4 294 106,08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022Ц255450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4 294 106,08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5 565 085,20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5 634 064,08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5 565 085,20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5 634 064,08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5 565 085,20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5 634 064,08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на ежемесячное денежное вознаграждение за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51 714 000,00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51 714 000,00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51 714 000,00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51 714 000,00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51 714 000,00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51 714 000,00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72 046 290,00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71 007 320,00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72 046 290,00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71 007 320,00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72 046 290,00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71 007 320,00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68 850 290,00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68 411 320,00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68 850 290,00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68 411 320,00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68 850 290,00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68 411 320,00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230 000,00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230 000,00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230 000,00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2 666 000,00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2 366 000,00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2 666 000,00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2 366 000,00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2 666 000,00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2 366 000,00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69 222 044,78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67 689 246,81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8 981 964,78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9 349 166,81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8 981 964,78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9 349 166,81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7 976 914,78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8 344 116,81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7 976 914,78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8 344 116,81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7 976 914,78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8 344 116,81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Реализация основных мер государственной поддержки в сфере занятости населения по организации временного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 xml:space="preserve">трудоустройства несовершеннолетних граждан в возрасте от 14 до 18 лет в свободное от учебы время за счет средств местного бюджета на условиях </w:t>
            </w:r>
            <w:proofErr w:type="spellStart"/>
            <w:r w:rsidRPr="001C51F7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857 050,00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857 050,00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857 050,00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857 050,00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857 050,00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857 050,00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60 240 080,00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58 340 080,00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60 240 080,00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58 340 080,00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60 240 080,00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58 340 080,00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56 478 680,00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56 478 680,00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56 478 680,00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56 478 680,00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3 329 400,00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1 429 400,00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3 329 400,00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1 429 400,00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12 542 820,00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12 994 783,00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12 542 820,00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12 994 783,00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12 542 820,00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12 994 783,00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11 342 820,00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11 794 783,00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1C51F7">
              <w:rPr>
                <w:rFonts w:ascii="Times New Roman" w:hAnsi="Times New Roman" w:cs="Times New Roman"/>
                <w:color w:val="000000"/>
              </w:rPr>
              <w:t>в  образовательных</w:t>
            </w:r>
            <w:proofErr w:type="gramEnd"/>
            <w:r w:rsidRPr="001C51F7">
              <w:rPr>
                <w:rFonts w:ascii="Times New Roman" w:hAnsi="Times New Roman" w:cs="Times New Roman"/>
                <w:color w:val="000000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11 342 820,00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11 794 783,00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11 342 820,00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11 794 783,00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11 342 820,00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11 794 783,00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Администрация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435 699 466,73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412 706 276,86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135 048 625,00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129 948 169,00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Глава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3 358 000,00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78 695 000,00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Расходы на выплату персоналу в целях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78 643 000,00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78 643 000,00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78 643 000,00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78 643 000,00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52 000,00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52 000,00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36 634,00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39 691,00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36 634,00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39 691,00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36 634,00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39 691,00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36 634,00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39 691,00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36 634,00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39 691,00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36 634,00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39 691,00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Резервный фонд администрации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49 958 991,00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44 855 478,00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49 058 991,00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43 955 478,00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49 058 991,00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43 955 478,00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4 642 826,00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4 793 415,00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4 642 826,00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4 793 415,00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4 642 826,00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4 793 415,00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1 700 000,00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1 700 000,00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29 788 500,00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25 548 500,00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29 788 500,00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25 548 500,00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29 788 500,00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25 548 500,00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2 650 382,00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2 746 357,00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2 410 382,00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2 506 357,00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2 410 382,00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2 506 357,00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Субвенции из вышестоящего бюджета на реализацию отдельных государственных полномочий по созданию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1 921 010,00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2 007 890,00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1 714 235,00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1 782 805,00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1 714 235,00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1 782 805,00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206 775,00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225 085,00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206 775,00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225 085,00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1 356 990,00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1 408 670,00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1 293 418,00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1 293 418,00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1 293 418,00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1 293 418,00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63 572,00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115 252,00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63 572,00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115 252,00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5 797 884,00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6 017 191,00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Расходы на выплату персоналу в целях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5 268 900,00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5 268 900,00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5 268 900,00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5 268 900,00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528 984,00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748 291,00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528 984,00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748 291,00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801 399,00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833 455,00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211 398,00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60 941,00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211 398,00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60 941,00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590 001,00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772 514,00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590 001,00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772 514,00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93 997 427,09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93 997 427,09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3 803 437,37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3 803 437,37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3 803 437,37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3 803 437,37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3 803 437,37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3 803 437,37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3 503 437,37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35 716 500,00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53 924 000,00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53 924 000,00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53 324 000,00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53 324 000,00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53 324 000,00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53 324 000,00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8 824 000,00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8 824 000,00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3 824 000,00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3 824 000,00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3 824 000,00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3 824 000,00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Текущее содержание и ремонт улично-дорожной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38 000 000,00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38 000 000,00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38 000 000,00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38 000 000,00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38 000 000,00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38 000 000,00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Капитальный ремонт и ремонт автомобильных дорог общего пользования за счёт средств дорожного фонда Лесозаводского муниципального округа в целях </w:t>
            </w:r>
            <w:proofErr w:type="spellStart"/>
            <w:r w:rsidRPr="001C51F7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  <w:r w:rsidRPr="001C51F7">
              <w:rPr>
                <w:rFonts w:ascii="Times New Roman" w:hAnsi="Times New Roman" w:cs="Times New Roman"/>
                <w:color w:val="000000"/>
              </w:rPr>
              <w:t xml:space="preserve"> краевым субсидиям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553 489,72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553 489,72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3 489,72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124 737 901,84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112 227 435,41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Подпрограмма "Капитальный и текущий ремонт жилищного фонда на территории Лесозаводского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Капитальный и текущий ремонт муниципального жилого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36 644 950,00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34 425 000,00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1 859 950,00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Подпрограмма "Развитие наружного освещения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Строительство и </w:t>
            </w:r>
            <w:proofErr w:type="gramStart"/>
            <w:r w:rsidRPr="001C51F7">
              <w:rPr>
                <w:rFonts w:ascii="Times New Roman" w:hAnsi="Times New Roman" w:cs="Times New Roman"/>
                <w:color w:val="000000"/>
              </w:rPr>
              <w:t>реконструкция</w:t>
            </w:r>
            <w:proofErr w:type="gramEnd"/>
            <w:r w:rsidRPr="001C51F7">
              <w:rPr>
                <w:rFonts w:ascii="Times New Roman" w:hAnsi="Times New Roman" w:cs="Times New Roman"/>
                <w:color w:val="000000"/>
              </w:rPr>
              <w:t xml:space="preserve"> и ремонт наружного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859 950,00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Капитальный ремонт тепловых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Ремонт зданий котельных и дымовых труб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0390093340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759 950,00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0390093340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759 950,00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0390093340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759 950,00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34 785 000,00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33 225 000,00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34 355 000,00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32 795 000,00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31 455 000,00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31 455 000,00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31 455 000,00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31 455 000,00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31 455 000,00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31 455 000,00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352 000,00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81 092 951,84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77 602 435,41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"Энергосбережение и повышение энергетической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эффективности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33 174 000,00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30 274 000,00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33 174 000,00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30 274 000,00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32 174 000,00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29 634 000,00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31 874 000,00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29 334 000,00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31 874 000,00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29 334 000,00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</w:t>
            </w:r>
            <w:proofErr w:type="spellStart"/>
            <w:r w:rsidRPr="001C51F7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1 700 000,00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1 700 000,00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Очистка земель, используемых под несанкционированные свалки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39 018 951,84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39 128 435,41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27 053 630,80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27 053 630,80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26 203 630,80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26 203 630,80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26 203 630,80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26 203 630,80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26 203 630,80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26 203 630,80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Расходы на благоустройство территории Лесозаводского муниципального округа, осуществляемые за счет средств местного бюджета на условиях </w:t>
            </w:r>
            <w:proofErr w:type="spellStart"/>
            <w:r w:rsidRPr="001C51F7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11 965 321,04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12 074 804,61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11 465 321,04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11 574 804,61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11 465 321,04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11 574 804,61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11 465 321,04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11 574 804,61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74 716 712,80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69 334 445,36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6 324 800,00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6 323 800,00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6 323 800,00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6 323 800,00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6 323 800,00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8 068 924,70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8 039 802,58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7 593 404,30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7 551 621,41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7 593 404,30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7 551 621,41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 xml:space="preserve">Социальные выплаты молодым семьям для приобретения (строительства) стандартного жилья, осуществляемые на условиях </w:t>
            </w:r>
            <w:proofErr w:type="spellStart"/>
            <w:r w:rsidRPr="001C51F7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7 593 404,30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7 551 621,41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7 593 404,30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7 551 621,41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7 593 404,30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7 551 621,41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275 520,40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288 181,17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Мероприятия непрограммных направлений деятельности органов местного самоуправления и казённых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275 520,40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288 181,17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275 520,40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288 181,17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275 520,40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288 181,17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275 520,40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288 181,17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59 922 988,10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54 569 842,78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59 922 988,10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54 569 842,78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59 922 988,10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54 569 842,78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59 922 988,10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54 569 842,78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59 922 988,10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54 569 842,78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43 176 438,10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37 823 292,78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16 746 550,00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16 746 550,00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6 848 800,00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Дума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10 737 000,00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10 737 000,00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10 737 000,00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10 737 000,00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10 737 000,00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10 737 000,00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10 737 000,00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10 737 000,00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10 737 000,00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10 737 000,00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Депутаты Думы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7 586 000,00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7 586 000,00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7 208 000,00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7 208 000,00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7 208 000,00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7 208 000,00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369 000,00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369 000,00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369 000,00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369 000,00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Председатель Думы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2 643 000,00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Управление имущественных отношений администрации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25 078 504,24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21 108 556,29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23 777 203,04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20 707 203,04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23 777 203,04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20 707 203,04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966 203,04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22 811 000,00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19 741 000,00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22 811 000,00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19 741 000,00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3 966 000,00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896 000,00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3 576 000,00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606 000,00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3 576 000,00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606 000,00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340 000,00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18 845 000,00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301 301,20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301 353,25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1 301,20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1 353,25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1 301,20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1 353,25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1 301,20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1 353,25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1 301,20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1 353,25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1 301,20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1 353,25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1 301,20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1 353,25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 xml:space="preserve">финансовое управление администрации </w:t>
            </w:r>
            <w:r w:rsidRPr="001C51F7">
              <w:rPr>
                <w:rFonts w:ascii="Times New Roman" w:hAnsi="Times New Roman" w:cs="Times New Roman"/>
                <w:b/>
                <w:color w:val="000000"/>
              </w:rPr>
              <w:lastRenderedPageBreak/>
              <w:t>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lastRenderedPageBreak/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17 221 000,00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17 220 000,00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11 820 000,00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11 820 000,00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11 320 000,00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5 400 000,00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Муниципальное казенное учреждение "Управление культуры, молодежной политики и спорта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202 240 540,02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228 979 320,77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71 249 000,00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74 127 000,00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71 249 000,00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74 127 000,00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71 249 000,00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74 127 000,00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71 249 000,00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74 127 000,00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услуг, выполнение работ)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70 249 000,00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73 127 000,00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70 249 000,00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73 127 000,00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70 249 000,00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73 127 000,00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из краевого бюджета 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95 182 636,06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93 272 636,06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66 887 436,06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64 977 436,06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66 509 436,06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64 849 436,06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66 509 436,06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64 849 436,06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64 994 640,00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63 784 640,00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64 994 640,00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63 784 640,00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64 994 640,00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63 784 640,00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173 096,06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173 096,06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173 096,06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173 096,06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173 096,06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173 096,06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373 000,00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173 000,00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373 000,00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173 000,00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373 000,00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173 000,00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190 000,00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190 000,00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190 000,00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Комплектование книжных фондов библиотек за счёт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156 500,00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5 200,00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</w:t>
            </w:r>
            <w:proofErr w:type="spellStart"/>
            <w:r w:rsidRPr="001C51F7">
              <w:rPr>
                <w:rFonts w:ascii="Times New Roman" w:hAnsi="Times New Roman" w:cs="Times New Roman"/>
                <w:color w:val="000000"/>
              </w:rPr>
              <w:t>софинансирования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"Нет наркотикам"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Мероприятия муниципальной программы "Нет наркотикам" на 2021-2027 годы.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28 295 200,00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28 295 200,00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28 205 200,00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28 205 200,00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28 205 200,00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28 205 200,00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28 205 200,00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28 205 200,00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28 138 200,00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28 138 200,00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28 138 200,00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28 138 200,00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35 808 903,96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61 579 684,71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35 808 903,96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61 579 684,71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35 808 903,96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61 579 684,71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35 808 903,96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61 579 684,71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34 164 400,00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33 914 950,00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34 164 400,00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33 914 950,00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34 164 400,00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33 914 950,00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373 380,00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373 380,00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373 380,00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645 943,96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646 284,71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645 943,96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646 284,71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645 943,96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646 284,71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150 750,00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166 000,00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150 750,00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166 000,00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150 750,00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166 000,00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388 950,00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427 600,00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388 950,00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427 600,00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388 950,00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427 600,00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26 000 000,00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26 000 000,00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26 000 000,00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10 900,00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10 900,00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10 900,00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29 980,00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26 950,00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29 980,00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26 950,00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29 980,00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26 950,00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Муниципальное казенное учреждение "Управление по делам гражданской обороны и чрезвычайным ситуациям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15 721 120,00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14 521 120,00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14 370 880,00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14 070 880,00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14 370 880,00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14 070 880,00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14 370 880,00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14 070 880,00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14 370 880,00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14 070 880,00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14 370 880,00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14 070 880,00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Расходы на выплату персоналу в целях обеспечения выполнения функций государственными (муниципальными) органами,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13 766 400,00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604 480,00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304 480,00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604 480,00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304 480,00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1 350 240,00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450 240,00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Контрольно-счетная палата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7 010 530,00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7 010 530,00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7 010 530,00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4 869 260,00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4 869 260,00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4 733 070,00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4 733 070,00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4 733 070,00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4 733 070,00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134 190,00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2 141 270,00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2 141 270,00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Расходы на выплату персоналу в целях обеспечения выполнения функций государственными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2 134 270,00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2 134 270,00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2 134 270,00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2 134 270,00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7 000,00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Муниципальное казенное учреждение "Управление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1 396 849 158,48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1C51F7">
              <w:rPr>
                <w:rFonts w:ascii="Times New Roman" w:hAnsi="Times New Roman" w:cs="Times New Roman"/>
                <w:b/>
                <w:color w:val="000000"/>
              </w:rPr>
              <w:t>1 458 614 310,97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1 384 306 338,48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1 445 619 527,97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437 738 403,00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461 583 915,00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437 738 403,00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461 583 915,00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437 738 403,00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461 583 915,00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140 867 650,00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145 464 980,00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140 867 650,00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145 464 980,00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140 867 650,00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145 464 980,00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1C51F7">
              <w:rPr>
                <w:rFonts w:ascii="Times New Roman" w:hAnsi="Times New Roman" w:cs="Times New Roman"/>
                <w:color w:val="000000"/>
              </w:rPr>
              <w:t>Субвенции  из</w:t>
            </w:r>
            <w:proofErr w:type="gramEnd"/>
            <w:r w:rsidRPr="001C51F7">
              <w:rPr>
                <w:rFonts w:ascii="Times New Roman" w:hAnsi="Times New Roman" w:cs="Times New Roman"/>
                <w:color w:val="000000"/>
              </w:rPr>
              <w:t xml:space="preserve"> вышестоящего бюджета на обеспечение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296 242 753,00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315 840 935,00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296 242 753,00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315 840 935,00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296 242 753,00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315 840 935,00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528 000,00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528 000,00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528 000,00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805 299 600,70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1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845 339 046,16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805 299 600,70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845 339 046,16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805 299 600,70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3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845 339 046,16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185 820 230,00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189 717 380,00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185 820 230,00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189 717 380,00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185 820 230,00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189 717 380,00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130 000,00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510 288 771,00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543 415 133,00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510 288 771,00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543 415 133,00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510 288 771,00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543 415 133,00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17 179 350,00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568 000,00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468 000,00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568 000,00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468 000,00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568 000,00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468 000,00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32 393 644,50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31 076 493,00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lastRenderedPageBreak/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32 393 644,50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31 076 493,00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32 393 644,50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31 076 493,00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022Ц255450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4 294 106,08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022Ц255450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4 294 106,08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022Ц255450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6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4 294 106,08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</w:tr>
      <w:tr w:rsidR="002831EF" w:rsidRPr="001C51F7" w:rsidTr="001C51F7">
        <w:trPr>
          <w:gridAfter w:val="1"/>
          <w:wAfter w:w="8" w:type="dxa"/>
          <w:trHeight w:val="227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31EF" w:rsidRPr="001C51F7" w:rsidRDefault="002831EF" w:rsidP="002831EF">
            <w:pPr>
              <w:spacing w:after="0" w:line="240" w:lineRule="auto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center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31EF" w:rsidRPr="001C51F7" w:rsidRDefault="002831EF">
            <w:pPr>
              <w:jc w:val="right"/>
              <w:outlineLvl w:val="5"/>
              <w:rPr>
                <w:rFonts w:ascii="Times New Roman" w:hAnsi="Times New Roman" w:cs="Times New Roman"/>
                <w:color w:val="000000"/>
              </w:rPr>
            </w:pPr>
            <w:r w:rsidRPr="001C51F7">
              <w:rPr>
                <w:rFonts w:ascii="Times New Roman" w:hAnsi="Times New Roman" w:cs="Times New Roman"/>
                <w:color w:val="000000"/>
              </w:rPr>
              <w:t>1 640 520,00</w:t>
            </w:r>
          </w:p>
        </w:tc>
      </w:tr>
      <w:tr w:rsidR="00E90B3B" w:rsidRPr="001C51F7" w:rsidTr="001C51F7">
        <w:trPr>
          <w:trHeight w:val="297"/>
        </w:trPr>
        <w:tc>
          <w:tcPr>
            <w:tcW w:w="681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0B3B" w:rsidRPr="001C51F7" w:rsidRDefault="00E90B3B" w:rsidP="00E90B3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51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                                                                 Всего </w:t>
            </w:r>
            <w:proofErr w:type="gramStart"/>
            <w:r w:rsidRPr="001C51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расходов:   </w:t>
            </w:r>
            <w:proofErr w:type="gramEnd"/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90B3B" w:rsidRPr="001C51F7" w:rsidRDefault="00E90B3B" w:rsidP="00E90B3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51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2 110 557 319,47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90B3B" w:rsidRPr="001C51F7" w:rsidRDefault="00E90B3B" w:rsidP="00E90B3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C51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2 170 897 114,89</w:t>
            </w:r>
          </w:p>
        </w:tc>
      </w:tr>
      <w:tr w:rsidR="00E90B3B" w:rsidRPr="001C51F7" w:rsidTr="001C51F7">
        <w:trPr>
          <w:trHeight w:val="255"/>
        </w:trPr>
        <w:tc>
          <w:tcPr>
            <w:tcW w:w="6813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B3B" w:rsidRPr="001C51F7" w:rsidRDefault="00E90B3B" w:rsidP="00E90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B3B" w:rsidRPr="001C51F7" w:rsidRDefault="00E90B3B" w:rsidP="00E90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90B3B" w:rsidRPr="001C51F7" w:rsidRDefault="00E90B3B" w:rsidP="00E90B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AC4F42" w:rsidRPr="002831EF" w:rsidRDefault="00AC4F42">
      <w:pPr>
        <w:rPr>
          <w:rFonts w:ascii="Times New Roman" w:hAnsi="Times New Roman" w:cs="Times New Roman"/>
          <w:sz w:val="24"/>
          <w:szCs w:val="24"/>
        </w:rPr>
      </w:pPr>
    </w:p>
    <w:sectPr w:rsidR="00AC4F42" w:rsidRPr="002831EF" w:rsidSect="000B14E7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B3B" w:rsidRDefault="00E90B3B" w:rsidP="00FD310C">
      <w:pPr>
        <w:spacing w:after="0" w:line="240" w:lineRule="auto"/>
      </w:pPr>
      <w:r>
        <w:separator/>
      </w:r>
    </w:p>
  </w:endnote>
  <w:endnote w:type="continuationSeparator" w:id="0">
    <w:p w:rsidR="00E90B3B" w:rsidRDefault="00E90B3B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B3B" w:rsidRDefault="00E90B3B" w:rsidP="00FD310C">
      <w:pPr>
        <w:spacing w:after="0" w:line="240" w:lineRule="auto"/>
      </w:pPr>
      <w:r>
        <w:separator/>
      </w:r>
    </w:p>
  </w:footnote>
  <w:footnote w:type="continuationSeparator" w:id="0">
    <w:p w:rsidR="00E90B3B" w:rsidRDefault="00E90B3B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B3B" w:rsidRDefault="00E90B3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31EF">
      <w:rPr>
        <w:noProof/>
      </w:rPr>
      <w:t>65</w:t>
    </w:r>
    <w:r>
      <w:rPr>
        <w:noProof/>
      </w:rPr>
      <w:fldChar w:fldCharType="end"/>
    </w:r>
  </w:p>
  <w:p w:rsidR="00E90B3B" w:rsidRDefault="00E90B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1E6E"/>
    <w:rsid w:val="00054A51"/>
    <w:rsid w:val="00082655"/>
    <w:rsid w:val="00092B17"/>
    <w:rsid w:val="0009342C"/>
    <w:rsid w:val="000A3414"/>
    <w:rsid w:val="000A481B"/>
    <w:rsid w:val="000A6004"/>
    <w:rsid w:val="000B06B2"/>
    <w:rsid w:val="000B131D"/>
    <w:rsid w:val="000B14E7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487D"/>
    <w:rsid w:val="00135F09"/>
    <w:rsid w:val="00137B4C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1593"/>
    <w:rsid w:val="001824A7"/>
    <w:rsid w:val="001828FE"/>
    <w:rsid w:val="001959FC"/>
    <w:rsid w:val="001A0F56"/>
    <w:rsid w:val="001A1838"/>
    <w:rsid w:val="001A1EB2"/>
    <w:rsid w:val="001A6DBF"/>
    <w:rsid w:val="001B10C1"/>
    <w:rsid w:val="001B25E4"/>
    <w:rsid w:val="001B2BF9"/>
    <w:rsid w:val="001B57DD"/>
    <w:rsid w:val="001B6C1A"/>
    <w:rsid w:val="001C51F7"/>
    <w:rsid w:val="001D0E34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528C"/>
    <w:rsid w:val="00231E0E"/>
    <w:rsid w:val="002456D0"/>
    <w:rsid w:val="00250123"/>
    <w:rsid w:val="00253FE0"/>
    <w:rsid w:val="002559C8"/>
    <w:rsid w:val="0027694F"/>
    <w:rsid w:val="002831EF"/>
    <w:rsid w:val="002852AE"/>
    <w:rsid w:val="00291212"/>
    <w:rsid w:val="0029162B"/>
    <w:rsid w:val="00293166"/>
    <w:rsid w:val="002946B1"/>
    <w:rsid w:val="002964E9"/>
    <w:rsid w:val="002972DC"/>
    <w:rsid w:val="002A023D"/>
    <w:rsid w:val="002A377A"/>
    <w:rsid w:val="002B361D"/>
    <w:rsid w:val="002B6391"/>
    <w:rsid w:val="002C17E3"/>
    <w:rsid w:val="002C630F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C84"/>
    <w:rsid w:val="003B7F1E"/>
    <w:rsid w:val="003C4DCD"/>
    <w:rsid w:val="003C6C55"/>
    <w:rsid w:val="003D2A42"/>
    <w:rsid w:val="003D36FE"/>
    <w:rsid w:val="003D4EFC"/>
    <w:rsid w:val="003D7EC9"/>
    <w:rsid w:val="003E706A"/>
    <w:rsid w:val="003F7C89"/>
    <w:rsid w:val="004028CB"/>
    <w:rsid w:val="004037D7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6046C"/>
    <w:rsid w:val="00464B05"/>
    <w:rsid w:val="00477491"/>
    <w:rsid w:val="0048159F"/>
    <w:rsid w:val="00481D8C"/>
    <w:rsid w:val="00483C16"/>
    <w:rsid w:val="00493192"/>
    <w:rsid w:val="004932C7"/>
    <w:rsid w:val="00497E0D"/>
    <w:rsid w:val="004A2430"/>
    <w:rsid w:val="004A26E3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2DE5"/>
    <w:rsid w:val="00565E64"/>
    <w:rsid w:val="005709CD"/>
    <w:rsid w:val="00572262"/>
    <w:rsid w:val="005909C7"/>
    <w:rsid w:val="00590C05"/>
    <w:rsid w:val="00591649"/>
    <w:rsid w:val="0059206F"/>
    <w:rsid w:val="00592508"/>
    <w:rsid w:val="00596D3D"/>
    <w:rsid w:val="005A3416"/>
    <w:rsid w:val="005A3FC3"/>
    <w:rsid w:val="005A6D73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5AE1"/>
    <w:rsid w:val="006260C6"/>
    <w:rsid w:val="006266D5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F8D"/>
    <w:rsid w:val="0071295E"/>
    <w:rsid w:val="00714E89"/>
    <w:rsid w:val="007175BD"/>
    <w:rsid w:val="00724670"/>
    <w:rsid w:val="00731C5C"/>
    <w:rsid w:val="007321E8"/>
    <w:rsid w:val="007429A4"/>
    <w:rsid w:val="00742BAE"/>
    <w:rsid w:val="00742C99"/>
    <w:rsid w:val="007457EA"/>
    <w:rsid w:val="007470AB"/>
    <w:rsid w:val="0076170F"/>
    <w:rsid w:val="00761A04"/>
    <w:rsid w:val="0076279E"/>
    <w:rsid w:val="00764DB3"/>
    <w:rsid w:val="00771BF6"/>
    <w:rsid w:val="00774DA2"/>
    <w:rsid w:val="00780AB7"/>
    <w:rsid w:val="00781044"/>
    <w:rsid w:val="007832AE"/>
    <w:rsid w:val="00787717"/>
    <w:rsid w:val="0079277F"/>
    <w:rsid w:val="0079377A"/>
    <w:rsid w:val="00796770"/>
    <w:rsid w:val="007A72E1"/>
    <w:rsid w:val="007B07D5"/>
    <w:rsid w:val="007B60D1"/>
    <w:rsid w:val="007B66F4"/>
    <w:rsid w:val="007C0503"/>
    <w:rsid w:val="007C06C1"/>
    <w:rsid w:val="007C45B9"/>
    <w:rsid w:val="007C4ABC"/>
    <w:rsid w:val="007D1A1E"/>
    <w:rsid w:val="007D3E39"/>
    <w:rsid w:val="007D5495"/>
    <w:rsid w:val="007D56F0"/>
    <w:rsid w:val="007E7E1B"/>
    <w:rsid w:val="00804398"/>
    <w:rsid w:val="0080755E"/>
    <w:rsid w:val="0081433B"/>
    <w:rsid w:val="008231E5"/>
    <w:rsid w:val="00824361"/>
    <w:rsid w:val="00826116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45166"/>
    <w:rsid w:val="00971354"/>
    <w:rsid w:val="009713CE"/>
    <w:rsid w:val="00971B38"/>
    <w:rsid w:val="0097417E"/>
    <w:rsid w:val="00976613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423B"/>
    <w:rsid w:val="00AE5309"/>
    <w:rsid w:val="00AE5E25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04A94"/>
    <w:rsid w:val="00C128B6"/>
    <w:rsid w:val="00C14BFF"/>
    <w:rsid w:val="00C1538D"/>
    <w:rsid w:val="00C16E18"/>
    <w:rsid w:val="00C17F2C"/>
    <w:rsid w:val="00C22F34"/>
    <w:rsid w:val="00C23A58"/>
    <w:rsid w:val="00C25FFB"/>
    <w:rsid w:val="00C278E7"/>
    <w:rsid w:val="00C34E47"/>
    <w:rsid w:val="00C34F82"/>
    <w:rsid w:val="00C35FDC"/>
    <w:rsid w:val="00C40284"/>
    <w:rsid w:val="00C4084B"/>
    <w:rsid w:val="00C51843"/>
    <w:rsid w:val="00C521D3"/>
    <w:rsid w:val="00C55A7E"/>
    <w:rsid w:val="00C62552"/>
    <w:rsid w:val="00C658BD"/>
    <w:rsid w:val="00C66CFE"/>
    <w:rsid w:val="00C6771F"/>
    <w:rsid w:val="00C7223D"/>
    <w:rsid w:val="00C73776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90B3B"/>
    <w:rsid w:val="00E937C0"/>
    <w:rsid w:val="00E94116"/>
    <w:rsid w:val="00E94E46"/>
    <w:rsid w:val="00E963C9"/>
    <w:rsid w:val="00E96499"/>
    <w:rsid w:val="00E96BC8"/>
    <w:rsid w:val="00EA0142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15328"/>
    <w:rsid w:val="00F21DDB"/>
    <w:rsid w:val="00F2226B"/>
    <w:rsid w:val="00F249B9"/>
    <w:rsid w:val="00F262C4"/>
    <w:rsid w:val="00F3043A"/>
    <w:rsid w:val="00F3124B"/>
    <w:rsid w:val="00F31662"/>
    <w:rsid w:val="00F348DC"/>
    <w:rsid w:val="00F34C45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D71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2EA4E15-BA15-4953-A0AF-9D27B716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B7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624F1-04B9-4DA6-BD5C-6C9FA2016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55</Pages>
  <Words>14368</Words>
  <Characters>81899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96075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Fin</cp:lastModifiedBy>
  <cp:revision>5</cp:revision>
  <cp:lastPrinted>2025-12-03T00:25:00Z</cp:lastPrinted>
  <dcterms:created xsi:type="dcterms:W3CDTF">2025-12-02T03:25:00Z</dcterms:created>
  <dcterms:modified xsi:type="dcterms:W3CDTF">2025-12-03T00:25:00Z</dcterms:modified>
</cp:coreProperties>
</file>